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4A6E" w14:textId="77777777" w:rsidR="001E7E7A" w:rsidRPr="001E7E7A" w:rsidRDefault="001E7E7A" w:rsidP="001E7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If the patient has 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signed the ABN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, it is a 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covered service (manipulation)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, it is 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maintenance care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, the 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DC is enrolled in Medicare as a Par or Non-Par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, and the 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patient selects the “do not bill” section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.  </w:t>
      </w:r>
    </w:p>
    <w:p w14:paraId="460E2A03" w14:textId="7B6EB8C8" w:rsidR="001E7E7A" w:rsidRPr="001E7E7A" w:rsidRDefault="001E7E7A" w:rsidP="001E7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E7E7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</w:rPr>
        <w:t>Add to box H.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(Non-participating doctor)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br/>
        <w:t> 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br/>
        <w:t>“This supplier does not accept payment from Medicare for the listed items above.  Option 1, I the patient am responsible for paying the charges.  If Medicare does </w:t>
      </w:r>
      <w:proofErr w:type="gramStart"/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pay</w:t>
      </w:r>
      <w:proofErr w:type="gramEnd"/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t> I will accept payment myself, less the supplier's charges.”</w:t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br/>
      </w:r>
      <w:r w:rsidRPr="001E7E7A">
        <w:rPr>
          <w:rFonts w:ascii="Times New Roman" w:eastAsia="Times New Roman" w:hAnsi="Times New Roman" w:cs="Times New Roman"/>
          <w:color w:val="262626"/>
          <w:sz w:val="28"/>
          <w:szCs w:val="28"/>
        </w:rPr>
        <w:br/>
        <w:t>The fees are still limited to the “limited charge” for the covered service.</w:t>
      </w:r>
    </w:p>
    <w:p w14:paraId="4AE86BF1" w14:textId="08CF4B5B" w:rsidR="00820661" w:rsidRDefault="00820661" w:rsidP="001E7E7A">
      <w:pPr>
        <w:rPr>
          <w:rFonts w:ascii="Times New Roman" w:hAnsi="Times New Roman" w:cs="Times New Roman"/>
          <w:sz w:val="28"/>
          <w:szCs w:val="28"/>
        </w:rPr>
      </w:pPr>
    </w:p>
    <w:p w14:paraId="138A95C3" w14:textId="01CBF5DF" w:rsidR="001E7E7A" w:rsidRPr="001E7E7A" w:rsidRDefault="001E7E7A" w:rsidP="001E7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2508A7" wp14:editId="0F73A45E">
            <wp:extent cx="4705350" cy="6431541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049" cy="646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7E7A" w:rsidRPr="001E7E7A" w:rsidSect="001E7E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7A"/>
    <w:rsid w:val="001E7E7A"/>
    <w:rsid w:val="0082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413D0"/>
  <w15:chartTrackingRefBased/>
  <w15:docId w15:val="{AEE0D23C-029A-435F-AF2D-79D6A475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9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</dc:creator>
  <cp:keywords/>
  <dc:description/>
  <cp:lastModifiedBy>Marcus</cp:lastModifiedBy>
  <cp:revision>1</cp:revision>
  <dcterms:created xsi:type="dcterms:W3CDTF">2022-12-21T19:05:00Z</dcterms:created>
  <dcterms:modified xsi:type="dcterms:W3CDTF">2022-12-21T19:11:00Z</dcterms:modified>
</cp:coreProperties>
</file>